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4C" w:rsidRPr="00B44C4C" w:rsidRDefault="00B44C4C" w:rsidP="00B44C4C">
      <w:pPr>
        <w:shd w:val="clear" w:color="auto" w:fill="FFFFFF"/>
        <w:spacing w:beforeAutospacing="1" w:after="100" w:afterAutospacing="1" w:line="240" w:lineRule="auto"/>
        <w:rPr>
          <w:rFonts w:cstheme="minorHAnsi"/>
          <w:b/>
          <w:sz w:val="36"/>
          <w:szCs w:val="36"/>
        </w:rPr>
      </w:pPr>
      <w:bookmarkStart w:id="0" w:name="_GoBack"/>
      <w:r w:rsidRPr="00B44C4C">
        <w:rPr>
          <w:rFonts w:cstheme="minorHAnsi"/>
          <w:b/>
          <w:sz w:val="36"/>
          <w:szCs w:val="36"/>
        </w:rPr>
        <w:t>Limity nechat si pomoci</w:t>
      </w:r>
    </w:p>
    <w:bookmarkEnd w:id="0"/>
    <w:p w:rsidR="0003521F" w:rsidRDefault="001A18A3">
      <w:r>
        <w:t>Drtivá většina žen se ve svém životě potká se situací, ve které jsou postaveny před rozhodnutí, která z mnoha rolí</w:t>
      </w:r>
      <w:r w:rsidR="008017A7">
        <w:t>, které nám život nadělil</w:t>
      </w:r>
      <w:r w:rsidR="00B508A8">
        <w:t xml:space="preserve"> nebo jsme si je sami zvolili</w:t>
      </w:r>
      <w:r w:rsidR="008017A7">
        <w:t>,</w:t>
      </w:r>
      <w:r>
        <w:t xml:space="preserve"> dostane přednost. Bude to žena-pracující, žena-hospodyňka, žena-matka, žena-kuchařka? Každá z těchto rolí se hlásí o svůj podíl, ale není jednoduché vyslyšet všechny a dost často </w:t>
      </w:r>
      <w:r w:rsidR="00863715">
        <w:t>to není ani v daném časovém úseku možné. Je naší přirozeností snažit se o to, abychom všechny tyto role naplnili a my mohli mít ze sebe dobrý pocit.</w:t>
      </w:r>
    </w:p>
    <w:p w:rsidR="00863715" w:rsidRDefault="00863715">
      <w:r>
        <w:t>Snaha skloubit všechny tyto činnosti vede k přetížení, zejména tam, kde tyto činnosti nedocházejí k docenění ze strany partnerů, ale i širšího okolí. Jsme hnáni pocitem, že pokud se o tohle (vyprat, vyžehlit, uklidit, uvařit a mnohé další) nedokážeme postarat, pak selháváme a nejsme „dostatečně dobří“. To přináší frustraci a právě proto, že tyto představy jsou v nás hluboko zakořeněné, naší jedinou strategií je – když nemůžeš, přidej! Dostáváme se tak do spirály, která z dlouhodobého hlediska přináší jen a pouze vyčerpání.</w:t>
      </w:r>
    </w:p>
    <w:p w:rsidR="00863715" w:rsidRDefault="00863715">
      <w:r>
        <w:t>Z racionálního hlediska si obvykle rady víme. Existuje mnoho služeb, které dokáží některé tyto činnosti řešit za nás: úklid</w:t>
      </w:r>
      <w:r w:rsidR="00B508A8">
        <w:t xml:space="preserve"> domácnosti</w:t>
      </w:r>
      <w:r>
        <w:t xml:space="preserve">, </w:t>
      </w:r>
      <w:r w:rsidR="00B508A8">
        <w:t xml:space="preserve">praní a </w:t>
      </w:r>
      <w:r>
        <w:t xml:space="preserve">žehlení, hlídání dětí i dovoz nákupu přímo před dveře. Otázkou je, proč když o těchto možnostech víme, </w:t>
      </w:r>
      <w:r w:rsidR="00B508A8">
        <w:t xml:space="preserve">tak </w:t>
      </w:r>
      <w:r>
        <w:t>je nevyužíváme?</w:t>
      </w:r>
    </w:p>
    <w:p w:rsidR="008017A7" w:rsidRPr="00AB663E" w:rsidRDefault="008017A7">
      <w:pPr>
        <w:rPr>
          <w:i/>
        </w:rPr>
      </w:pPr>
      <w:r>
        <w:t>Je to právě emoční rovina našich rolí, která nám říká: „Nezvládáš? Selháváš!“ Co kdybychom ale dokázali „zvládat“ jiným způsobem? Už jenom samotné oslovení dodavatele potřebné služby je dokladem toho, že se „zvládáme postarat“ o to, aby bylo potřebné hotovo. Místo selhání se naopak stáváme velmi kompetentním manažerem, který umí zajistit a postarat se o to, aby domácnost fungovala tak, jak si přejeme. Od hospodyňky-vykonavatelky se tedy posouváme na vyšší úroveň: hospodyňku-organizátorku, a to je neméně zodpovědná role. I v této roli musíte určit kvalitu služby, kde nelze nic ošidit. Výhodou pak je, že vám zbývá mnohem více času na role, které se bez vás neobejdou – milující matka svých dětí, milující manželka, dobrá přítelkyně či kamarádka, zábavná společnice a mnohé další.</w:t>
      </w:r>
    </w:p>
    <w:p w:rsidR="00AB663E" w:rsidRPr="00AB663E" w:rsidRDefault="00AB663E">
      <w:pPr>
        <w:rPr>
          <w:i/>
        </w:rPr>
      </w:pPr>
      <w:r w:rsidRPr="00AB663E">
        <w:rPr>
          <w:i/>
        </w:rPr>
        <w:t xml:space="preserve">Zpracováno ve spolupráci s Můj Svět. </w:t>
      </w:r>
    </w:p>
    <w:sectPr w:rsidR="00AB663E" w:rsidRPr="00AB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A3"/>
    <w:rsid w:val="001A18A3"/>
    <w:rsid w:val="00610C2C"/>
    <w:rsid w:val="007A66BA"/>
    <w:rsid w:val="008017A7"/>
    <w:rsid w:val="00863715"/>
    <w:rsid w:val="00AB663E"/>
    <w:rsid w:val="00B44C4C"/>
    <w:rsid w:val="00B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A29E"/>
  <w15:chartTrackingRefBased/>
  <w15:docId w15:val="{27FF9AF0-185D-411B-8B44-BE54C59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Zuzana Vítková</cp:lastModifiedBy>
  <cp:revision>3</cp:revision>
  <dcterms:created xsi:type="dcterms:W3CDTF">2018-10-14T09:12:00Z</dcterms:created>
  <dcterms:modified xsi:type="dcterms:W3CDTF">2019-02-19T03:11:00Z</dcterms:modified>
</cp:coreProperties>
</file>